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B4" w:rsidRDefault="008D0318" w:rsidP="00F01504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A826B4" w:rsidRPr="001D367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6 по </w:t>
      </w:r>
      <w:r w:rsidR="00A826B4" w:rsidRPr="001D3678">
        <w:rPr>
          <w:color w:val="000000"/>
          <w:sz w:val="28"/>
          <w:szCs w:val="28"/>
        </w:rPr>
        <w:t xml:space="preserve">22 сентября в Москве </w:t>
      </w:r>
      <w:r>
        <w:rPr>
          <w:color w:val="000000"/>
          <w:sz w:val="28"/>
          <w:szCs w:val="28"/>
        </w:rPr>
        <w:t xml:space="preserve">прошла первая школа эксперт - модераторов </w:t>
      </w:r>
      <w:r w:rsidR="00A826B4" w:rsidRPr="001D3678">
        <w:rPr>
          <w:color w:val="000000"/>
          <w:sz w:val="28"/>
          <w:szCs w:val="28"/>
        </w:rPr>
        <w:t>"Проектные решения молодых", организованная АНО "Центр социального дизайна" при поддержке Фонда президентских грантов.</w:t>
      </w:r>
      <w:r w:rsidR="00F01504">
        <w:rPr>
          <w:color w:val="000000"/>
          <w:sz w:val="28"/>
          <w:szCs w:val="28"/>
        </w:rPr>
        <w:t xml:space="preserve"> </w:t>
      </w:r>
    </w:p>
    <w:p w:rsidR="00503145" w:rsidRPr="001D3678" w:rsidRDefault="00503145" w:rsidP="00503145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000000"/>
          <w:sz w:val="28"/>
          <w:szCs w:val="28"/>
        </w:rPr>
      </w:pPr>
      <w:r w:rsidRPr="001D3678">
        <w:rPr>
          <w:color w:val="000000"/>
          <w:sz w:val="28"/>
          <w:szCs w:val="28"/>
        </w:rPr>
        <w:t>В течение недели 100 представителей из 40 регионов нашей страны, занимались созданием проектных мастерских в своих регионах, объединенных в профессиональное сообщество в масштабе страны, имеющее сильную экспертную и методическую базы по социальному проектированию, а также потенциал для масштабирования успешных региональных проектов. </w:t>
      </w:r>
    </w:p>
    <w:p w:rsidR="00503145" w:rsidRDefault="008D0318" w:rsidP="00503145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03145" w:rsidRPr="001D3678">
        <w:rPr>
          <w:color w:val="000000"/>
          <w:sz w:val="28"/>
          <w:szCs w:val="28"/>
        </w:rPr>
        <w:t>Отбор для участия в программе</w:t>
      </w:r>
      <w:r>
        <w:rPr>
          <w:color w:val="000000"/>
          <w:sz w:val="28"/>
          <w:szCs w:val="28"/>
        </w:rPr>
        <w:t xml:space="preserve">, обязательным условием которого было создание </w:t>
      </w:r>
      <w:proofErr w:type="spellStart"/>
      <w:r>
        <w:rPr>
          <w:color w:val="000000"/>
          <w:sz w:val="28"/>
          <w:szCs w:val="28"/>
        </w:rPr>
        <w:t>грантовых</w:t>
      </w:r>
      <w:proofErr w:type="spellEnd"/>
      <w:r>
        <w:rPr>
          <w:color w:val="000000"/>
          <w:sz w:val="28"/>
          <w:szCs w:val="28"/>
        </w:rPr>
        <w:t xml:space="preserve"> проектов и работа с молодежью</w:t>
      </w:r>
      <w:r w:rsidR="004B7652">
        <w:rPr>
          <w:color w:val="000000"/>
          <w:sz w:val="28"/>
          <w:szCs w:val="28"/>
        </w:rPr>
        <w:t>,</w:t>
      </w:r>
      <w:r w:rsidR="00503145" w:rsidRPr="001D3678">
        <w:rPr>
          <w:color w:val="000000"/>
          <w:sz w:val="28"/>
          <w:szCs w:val="28"/>
        </w:rPr>
        <w:t xml:space="preserve"> прошла </w:t>
      </w:r>
      <w:r>
        <w:rPr>
          <w:color w:val="000000"/>
          <w:sz w:val="28"/>
          <w:szCs w:val="28"/>
        </w:rPr>
        <w:t>Хомова Наталья Александровна педагог - психолог, кандидат психологических наук</w:t>
      </w:r>
      <w:r w:rsidR="00503145" w:rsidRPr="001D3678">
        <w:rPr>
          <w:color w:val="000000"/>
          <w:sz w:val="28"/>
          <w:szCs w:val="28"/>
        </w:rPr>
        <w:t xml:space="preserve"> </w:t>
      </w:r>
      <w:r w:rsidR="004B7652">
        <w:rPr>
          <w:color w:val="000000"/>
          <w:sz w:val="28"/>
          <w:szCs w:val="28"/>
        </w:rPr>
        <w:t xml:space="preserve">Нижегородского техникума железнодорожного транспорта филиала </w:t>
      </w:r>
      <w:proofErr w:type="spellStart"/>
      <w:r w:rsidR="004B7652">
        <w:rPr>
          <w:color w:val="000000"/>
          <w:sz w:val="28"/>
          <w:szCs w:val="28"/>
        </w:rPr>
        <w:t>СамГУПС</w:t>
      </w:r>
      <w:proofErr w:type="spellEnd"/>
      <w:r w:rsidR="004B7652">
        <w:rPr>
          <w:color w:val="000000"/>
          <w:sz w:val="28"/>
          <w:szCs w:val="28"/>
        </w:rPr>
        <w:t xml:space="preserve">  в городе Нижнем Новгороде.</w:t>
      </w:r>
      <w:r w:rsidR="00503145" w:rsidRPr="001D3678">
        <w:rPr>
          <w:color w:val="000000"/>
          <w:sz w:val="28"/>
          <w:szCs w:val="28"/>
        </w:rPr>
        <w:t> </w:t>
      </w:r>
    </w:p>
    <w:p w:rsidR="00F01504" w:rsidRPr="001D3678" w:rsidRDefault="00F01504" w:rsidP="00F01504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inline distT="0" distB="0" distL="0" distR="0" wp14:anchorId="3F3875E8" wp14:editId="74101CCB">
            <wp:extent cx="1709529" cy="1522107"/>
            <wp:effectExtent l="0" t="0" r="5080" b="1905"/>
            <wp:docPr id="5" name="Рисунок 5" descr="C:\Users\Homova\Desktop\IMG_8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ova\Desktop\IMG_89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715" cy="153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color w:val="000000"/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21CFD763" wp14:editId="3D86ADF5">
            <wp:extent cx="1828800" cy="1522105"/>
            <wp:effectExtent l="0" t="0" r="0" b="1905"/>
            <wp:docPr id="6" name="Рисунок 6" descr="C:\Users\Homova\Desktop\IMG_8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ova\Desktop\IMG_89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115" cy="154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 w:rsidR="008D0318">
        <w:rPr>
          <w:noProof/>
          <w:color w:val="000000"/>
          <w:sz w:val="28"/>
          <w:szCs w:val="28"/>
        </w:rPr>
        <w:drawing>
          <wp:inline distT="0" distB="0" distL="0" distR="0">
            <wp:extent cx="2027583" cy="1516417"/>
            <wp:effectExtent l="0" t="0" r="0" b="7620"/>
            <wp:docPr id="8" name="Рисунок 8" descr="C:\Users\Homova\Desktop\IMG_8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ova\Desktop\IMG_89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672" cy="151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652" w:rsidRDefault="004B7652" w:rsidP="00F0150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рамках программы</w:t>
      </w:r>
      <w:r w:rsidRPr="001D3678">
        <w:rPr>
          <w:rFonts w:ascii="Times New Roman" w:hAnsi="Times New Roman" w:cs="Times New Roman"/>
          <w:color w:val="000000"/>
          <w:sz w:val="28"/>
          <w:szCs w:val="28"/>
        </w:rPr>
        <w:t xml:space="preserve"> выступили федеральные эксперты. Участникам удалось задать важные вопросы Александру Бугаеву, руководителю Федерального агентства по делам молодёжи, Алексею </w:t>
      </w:r>
      <w:proofErr w:type="spellStart"/>
      <w:r w:rsidRPr="001D3678">
        <w:rPr>
          <w:rFonts w:ascii="Times New Roman" w:hAnsi="Times New Roman" w:cs="Times New Roman"/>
          <w:color w:val="000000"/>
          <w:sz w:val="28"/>
          <w:szCs w:val="28"/>
        </w:rPr>
        <w:t>Любцову</w:t>
      </w:r>
      <w:proofErr w:type="spellEnd"/>
      <w:r w:rsidRPr="001D3678">
        <w:rPr>
          <w:rFonts w:ascii="Times New Roman" w:hAnsi="Times New Roman" w:cs="Times New Roman"/>
          <w:color w:val="000000"/>
          <w:sz w:val="28"/>
          <w:szCs w:val="28"/>
        </w:rPr>
        <w:t xml:space="preserve"> и Антону Волкову, представителям Федерального молодёжного ресурсного центра, Виталию </w:t>
      </w:r>
      <w:proofErr w:type="spellStart"/>
      <w:r w:rsidRPr="001D3678">
        <w:rPr>
          <w:rFonts w:ascii="Times New Roman" w:hAnsi="Times New Roman" w:cs="Times New Roman"/>
          <w:color w:val="000000"/>
          <w:sz w:val="28"/>
          <w:szCs w:val="28"/>
        </w:rPr>
        <w:t>Солонецкому</w:t>
      </w:r>
      <w:proofErr w:type="spellEnd"/>
      <w:r w:rsidRPr="001D3678">
        <w:rPr>
          <w:rFonts w:ascii="Times New Roman" w:hAnsi="Times New Roman" w:cs="Times New Roman"/>
          <w:color w:val="000000"/>
          <w:sz w:val="28"/>
          <w:szCs w:val="28"/>
        </w:rPr>
        <w:t xml:space="preserve">, начальнику управления по реализации молодежных программ </w:t>
      </w:r>
      <w:proofErr w:type="spellStart"/>
      <w:r w:rsidRPr="001D3678">
        <w:rPr>
          <w:rFonts w:ascii="Times New Roman" w:hAnsi="Times New Roman" w:cs="Times New Roman"/>
          <w:color w:val="000000"/>
          <w:sz w:val="28"/>
          <w:szCs w:val="28"/>
        </w:rPr>
        <w:t>Россотрудничества</w:t>
      </w:r>
      <w:proofErr w:type="spellEnd"/>
      <w:r w:rsidRPr="001D3678">
        <w:rPr>
          <w:rFonts w:ascii="Times New Roman" w:hAnsi="Times New Roman" w:cs="Times New Roman"/>
          <w:color w:val="000000"/>
          <w:sz w:val="28"/>
          <w:szCs w:val="28"/>
        </w:rPr>
        <w:t>, руководителю департамента регионального развития Фонда президентских грантов Наталье Алиевой. </w:t>
      </w:r>
    </w:p>
    <w:p w:rsidR="004B7652" w:rsidRDefault="004B7652" w:rsidP="00F0150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D3678">
        <w:rPr>
          <w:rFonts w:ascii="Times New Roman" w:hAnsi="Times New Roman" w:cs="Times New Roman"/>
          <w:color w:val="000000"/>
          <w:sz w:val="28"/>
          <w:szCs w:val="28"/>
        </w:rPr>
        <w:t xml:space="preserve">Были озвучены перспективы работы с Национальной лигой студенческих клубов как приоритетной формой развития студенческой активности, обозначены наиболее частые ошибки и критерии оценки </w:t>
      </w:r>
      <w:proofErr w:type="spellStart"/>
      <w:r w:rsidRPr="001D3678">
        <w:rPr>
          <w:rFonts w:ascii="Times New Roman" w:hAnsi="Times New Roman" w:cs="Times New Roman"/>
          <w:color w:val="000000"/>
          <w:sz w:val="28"/>
          <w:szCs w:val="28"/>
        </w:rPr>
        <w:t>грантовых</w:t>
      </w:r>
      <w:proofErr w:type="spellEnd"/>
      <w:r w:rsidRPr="001D3678">
        <w:rPr>
          <w:rFonts w:ascii="Times New Roman" w:hAnsi="Times New Roman" w:cs="Times New Roman"/>
          <w:color w:val="000000"/>
          <w:sz w:val="28"/>
          <w:szCs w:val="28"/>
        </w:rPr>
        <w:t xml:space="preserve"> заявок на конкурсы, даны рекомендации по формированию команд проектов и получению финансовой поддержки для реализации.</w:t>
      </w:r>
    </w:p>
    <w:p w:rsidR="001D3678" w:rsidRDefault="004B7652" w:rsidP="00F015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678" w:rsidRPr="001D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Блестящие лекции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тренинги, проведённые спикерами проекта</w:t>
      </w:r>
      <w:r w:rsidR="001D3678" w:rsidRPr="001D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высоком профессиональном уровне, не оставили равнодушными слушателей. Оригинальные и интенсивные модули талантливого, молодого клинического психолога Владислава Сотникова вызвали интерес и восторг участников школы. Делился своим опытом перед слушателями и руководитель АНО «Центр социального дизайна» Александр Немцев. </w:t>
      </w:r>
    </w:p>
    <w:p w:rsidR="004B7652" w:rsidRDefault="004B7652" w:rsidP="00F015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678" w:rsidRPr="001D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школы входили выступления презентации вузов-участников, обмен опытом, а также встреча с Фондом поддержки пуб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 дипломатии им. Горчакова.</w:t>
      </w:r>
      <w:r w:rsidR="001D3678" w:rsidRPr="001D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3678" w:rsidRPr="001D3678" w:rsidRDefault="004B7652" w:rsidP="00F015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Участники</w:t>
      </w:r>
      <w:r w:rsidRPr="001D3678">
        <w:rPr>
          <w:rFonts w:ascii="Times New Roman" w:hAnsi="Times New Roman" w:cs="Times New Roman"/>
          <w:color w:val="000000"/>
          <w:sz w:val="28"/>
          <w:szCs w:val="28"/>
        </w:rPr>
        <w:t xml:space="preserve"> освоили новый подход к управлению проектами PRINCE2, который позволит не просто оформлять проекты активной молодёжи для </w:t>
      </w:r>
      <w:r w:rsidRPr="001D36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получения грантов, а детально проработать каждый раздел проекта, их логическую связанность, учесть требования к качеству продуктов проекта и всевозможные риски с планом реагирования на возникающие в процессе реализации проекта события.</w:t>
      </w:r>
    </w:p>
    <w:p w:rsidR="001D3678" w:rsidRPr="001D3678" w:rsidRDefault="004B7652" w:rsidP="00F015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D3678" w:rsidRPr="001D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работы школы являлось создание региональных мастерских на базе образовательных учреждений, НКО с помощью эксперто</w:t>
      </w:r>
      <w:proofErr w:type="gramStart"/>
      <w:r w:rsidR="001D3678" w:rsidRPr="001D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="001D3678" w:rsidRPr="001D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модераторов.</w:t>
      </w:r>
    </w:p>
    <w:p w:rsidR="004B7652" w:rsidRDefault="001D3678" w:rsidP="00F015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B7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D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задачей мастерских является информационно-консультативная помощь талантливой и инициативной молодежи в доработке интересных социальных проектов для участия в конкурсах государственных грантов. </w:t>
      </w:r>
    </w:p>
    <w:p w:rsidR="001D3678" w:rsidRPr="001D3678" w:rsidRDefault="004B7652" w:rsidP="00F015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1D3678" w:rsidRPr="001D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пожелать первой школе экспертов-модераторов, не останавливаться на достигнутом, а стать действительно первой экспертной площадкой, в развитии социальных проектов молодёжи РФ.</w:t>
      </w:r>
      <w:proofErr w:type="gramEnd"/>
    </w:p>
    <w:p w:rsidR="001D3678" w:rsidRPr="001D3678" w:rsidRDefault="001D3678" w:rsidP="00F015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3678" w:rsidRPr="001D3678" w:rsidRDefault="001D3678" w:rsidP="00F015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3678" w:rsidRPr="001D3678" w:rsidRDefault="001D3678" w:rsidP="00F01504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000000"/>
          <w:sz w:val="28"/>
          <w:szCs w:val="28"/>
        </w:rPr>
      </w:pPr>
    </w:p>
    <w:p w:rsidR="00F01504" w:rsidRPr="001D3678" w:rsidRDefault="00F015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01504" w:rsidRPr="001D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B4"/>
    <w:rsid w:val="0005500D"/>
    <w:rsid w:val="001D3678"/>
    <w:rsid w:val="004B7652"/>
    <w:rsid w:val="00503145"/>
    <w:rsid w:val="008D0318"/>
    <w:rsid w:val="00A826B4"/>
    <w:rsid w:val="00F01504"/>
    <w:rsid w:val="00F4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05BCA1-1B7F-47C8-8A6A-FF70A3F3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Хомова</dc:creator>
  <cp:lastModifiedBy>Василий Сергеевич Рябков</cp:lastModifiedBy>
  <cp:revision>2</cp:revision>
  <dcterms:created xsi:type="dcterms:W3CDTF">2019-10-07T04:13:00Z</dcterms:created>
  <dcterms:modified xsi:type="dcterms:W3CDTF">2019-10-07T04:13:00Z</dcterms:modified>
</cp:coreProperties>
</file>